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98" w:rsidRDefault="00A67250">
      <w:pPr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APUSH Movie Summary Rubric for SY 2026-2027</w:t>
      </w:r>
    </w:p>
    <w:p w:rsidR="009C0F98" w:rsidRDefault="00A67250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College Level Movie Summary Essay Rubric (30 points)</w:t>
      </w:r>
    </w:p>
    <w:p w:rsidR="009C0F98" w:rsidRDefault="009C0F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0F98" w:rsidRDefault="00A6725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Introduction</w:t>
      </w:r>
    </w:p>
    <w:p w:rsidR="009C0F98" w:rsidRDefault="00A6725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Contextualization: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Provides relevant context about the movie, including title, director, release date, and main cast.</w:t>
      </w:r>
    </w:p>
    <w:p w:rsidR="009C0F98" w:rsidRDefault="00A6725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Thesis Statement: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Clearly states the main argument or focus of the essay.</w:t>
      </w:r>
    </w:p>
    <w:p w:rsidR="009C0F98" w:rsidRDefault="00A6725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2. Summary of the Plot </w:t>
      </w:r>
    </w:p>
    <w:p w:rsidR="009C0F98" w:rsidRDefault="00A6725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Comprehensive Summary: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Covers the key events of the movie without going into unnecessary detail.</w:t>
      </w:r>
    </w:p>
    <w:p w:rsidR="009C0F98" w:rsidRDefault="00A6725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Clarity and Concise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Presents the summary clearly and concisely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C0F98" w:rsidRDefault="00A6725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Analysis of Themes </w:t>
      </w:r>
    </w:p>
    <w:p w:rsidR="009C0F98" w:rsidRDefault="00A6725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Identification of Themes: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Correctly identifies the central themes of the movie.</w:t>
      </w:r>
    </w:p>
    <w:p w:rsidR="009C0F98" w:rsidRDefault="00A6725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5. Interpretation </w:t>
      </w:r>
    </w:p>
    <w:p w:rsidR="009C0F98" w:rsidRDefault="00A6725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Support with Examples: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Supports opinions with specific examples from the movie.</w:t>
      </w:r>
    </w:p>
    <w:p w:rsidR="009C0F98" w:rsidRDefault="00A6725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6. Conclusion</w:t>
      </w:r>
    </w:p>
    <w:p w:rsidR="009C0F98" w:rsidRDefault="00A6725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Final Thought: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Ends with a strong final t</w:t>
      </w:r>
      <w:r>
        <w:rPr>
          <w:rFonts w:ascii="Times New Roman" w:eastAsia="Times New Roman" w:hAnsi="Times New Roman" w:cs="Times New Roman"/>
          <w:sz w:val="26"/>
          <w:szCs w:val="26"/>
        </w:rPr>
        <w:t>hought or reflection.</w:t>
      </w:r>
    </w:p>
    <w:p w:rsidR="009C0F98" w:rsidRDefault="00A6725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7. Writing Quality</w:t>
      </w:r>
    </w:p>
    <w:p w:rsidR="009C0F98" w:rsidRDefault="00A6725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Grammar and Syntax: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Uses correct grammar, punctuation, and sentence structure.</w:t>
      </w:r>
    </w:p>
    <w:p w:rsidR="009C0F98" w:rsidRDefault="00A6725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Coherence and Flow: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Ensures the essay is well-organized and that </w:t>
      </w:r>
      <w:r>
        <w:rPr>
          <w:rFonts w:ascii="Times New Roman" w:eastAsia="Times New Roman" w:hAnsi="Times New Roman" w:cs="Times New Roman"/>
          <w:sz w:val="26"/>
          <w:szCs w:val="26"/>
        </w:rPr>
        <w:t>ideas flow logically.</w:t>
      </w:r>
    </w:p>
    <w:p w:rsidR="009C0F98" w:rsidRDefault="00A6725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8. Formatting</w:t>
      </w:r>
    </w:p>
    <w:p w:rsidR="009C0F98" w:rsidRDefault="00A6725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Adherence to Guidelines (2 points):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Follows the required formatting guidelines (MLA)</w:t>
      </w:r>
      <w:r>
        <w:rPr>
          <w:rFonts w:ascii="Times New Roman" w:eastAsia="Times New Roman" w:hAnsi="Times New Roman" w:cs="Times New Roman"/>
        </w:rPr>
        <w:t>.</w:t>
      </w:r>
    </w:p>
    <w:p w:rsidR="009C0F98" w:rsidRDefault="009C0F9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F98" w:rsidRDefault="00A67250">
      <w:pPr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>College-Level</w:t>
      </w:r>
      <w:r>
        <w:rPr>
          <w:rFonts w:ascii="Times New Roman" w:eastAsia="Times New Roman" w:hAnsi="Times New Roman" w:cs="Times New Roman"/>
          <w:b/>
          <w:sz w:val="42"/>
          <w:szCs w:val="42"/>
        </w:rPr>
        <w:t xml:space="preserve"> Movie Summary Essay Table Rubric</w:t>
      </w:r>
    </w:p>
    <w:p w:rsidR="009C0F98" w:rsidRDefault="009C0F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pPr w:leftFromText="180" w:rightFromText="180" w:topFromText="180" w:bottomFromText="180" w:vertAnchor="text" w:tblpX="337"/>
        <w:tblW w:w="10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3"/>
        <w:gridCol w:w="819"/>
        <w:gridCol w:w="6120"/>
      </w:tblGrid>
      <w:tr w:rsidR="009C0F98" w:rsidTr="00A67250">
        <w:trPr>
          <w:tblHeader/>
        </w:trPr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Criteria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Points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Description</w:t>
            </w: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 Introduction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9C0F98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Contextualization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Provides relevant context about the movie, including title, director, release date, and main cast.</w:t>
            </w: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Thesis Statement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Clearly states main argument or focus of the essay</w:t>
            </w: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 Summary of the Plot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9C0F98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Comprehensive Summary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Covers the key events of the movie without going into unnecessary detail.</w:t>
            </w: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Clarity and Conciseness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Presents the summary in a clear and concise manner.</w:t>
            </w: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Analysis of Themes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9C0F98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Identification of Themes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Correctly identifies the central themes of the movie.</w:t>
            </w: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 Interpretation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9C0F98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upport with Examples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Supports opinions with specific examples from the movie.</w:t>
            </w: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 Conclusion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9C0F98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Final Thought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Ends with a strong final thought or reflection.</w:t>
            </w: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 Writing Quality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9C0F98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Grammar and Syntax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Uses correct grammar, punctuation, and sentence structure.</w:t>
            </w: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Coherence and Flow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Ensures the essay is well-organized and ideas flow logically.</w:t>
            </w: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8. Formatting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9C0F98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Adherence to Guidelines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Follows the required formatting guidelines ( MLA).</w:t>
            </w:r>
          </w:p>
        </w:tc>
      </w:tr>
      <w:tr w:rsidR="009C0F98" w:rsidTr="00A67250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  <w:r>
              <w:rPr>
                <w:rFonts w:ascii="Times New Roman" w:eastAsia="Times New Roman" w:hAnsi="Times New Roman" w:cs="Times New Roman"/>
                <w:b/>
                <w:sz w:val="42"/>
                <w:szCs w:val="42"/>
              </w:rPr>
              <w:t>Total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  <w:r>
              <w:rPr>
                <w:rFonts w:ascii="Times New Roman" w:eastAsia="Times New Roman" w:hAnsi="Times New Roman" w:cs="Times New Roman"/>
                <w:b/>
                <w:sz w:val="42"/>
                <w:szCs w:val="42"/>
              </w:rPr>
              <w:t>30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9C0F98" w:rsidRDefault="00A67250" w:rsidP="00A672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:rsidR="009C0F98" w:rsidRDefault="009C0F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0F98" w:rsidRDefault="009C0F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0F98" w:rsidRDefault="009C0F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0F98" w:rsidRDefault="009C0F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0F98" w:rsidRDefault="009C0F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0F98" w:rsidRDefault="009C0F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/>
    <w:p w:rsidR="009C0F98" w:rsidRDefault="009C0F98">
      <w:bookmarkStart w:id="1" w:name="_GoBack"/>
      <w:bookmarkEnd w:id="1"/>
    </w:p>
    <w:sectPr w:rsidR="009C0F9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40DF"/>
    <w:multiLevelType w:val="multilevel"/>
    <w:tmpl w:val="CCA2E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5CF1D41"/>
    <w:multiLevelType w:val="multilevel"/>
    <w:tmpl w:val="F5DCB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F5517F2"/>
    <w:multiLevelType w:val="multilevel"/>
    <w:tmpl w:val="8526A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3FA2C88"/>
    <w:multiLevelType w:val="multilevel"/>
    <w:tmpl w:val="1D50C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B9D3A97"/>
    <w:multiLevelType w:val="multilevel"/>
    <w:tmpl w:val="D9506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66235D5"/>
    <w:multiLevelType w:val="multilevel"/>
    <w:tmpl w:val="DD9C2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84C1757"/>
    <w:multiLevelType w:val="multilevel"/>
    <w:tmpl w:val="0F989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98"/>
    <w:rsid w:val="009C0F98"/>
    <w:rsid w:val="00A6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2CE5"/>
  <w15:docId w15:val="{E56D75FC-7E05-450B-AF02-0850086D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4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HoyogMA4sX2S1+vKDEB3gZy6g==">CgMxLjAyCGguZ2pkZ3hzOAByITFmYzVqY0NZenY0VUdkYklQVU1YSmUzOEM5SE54R2xoXw==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Hunter</dc:creator>
  <cp:lastModifiedBy>Mark Hunter</cp:lastModifiedBy>
  <cp:revision>2</cp:revision>
  <dcterms:created xsi:type="dcterms:W3CDTF">2024-05-23T23:51:00Z</dcterms:created>
  <dcterms:modified xsi:type="dcterms:W3CDTF">2026-04-22T16:20:00Z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85431db3-e02b-4b86-8f4b-cdcddd04072d</vt:lpwstr>
  </property>
</Properties>
</file>